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D29" w:rsidRDefault="007D3D29" w:rsidP="007D3D2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D2EC2" w:rsidRDefault="003B72C9" w:rsidP="00B3358D">
      <w:pPr>
        <w:pStyle w:val="Nadpis1"/>
        <w:jc w:val="left"/>
      </w:pPr>
      <w:r w:rsidRPr="003B72C9">
        <w:t>102</w:t>
      </w:r>
      <w:r w:rsidR="005D2EC2" w:rsidRPr="003B72C9">
        <w:t>/</w:t>
      </w:r>
      <w:r w:rsidRPr="003B72C9">
        <w:t>8</w:t>
      </w:r>
      <w:r w:rsidR="00427314" w:rsidRPr="00B11D95">
        <w:t xml:space="preserve">  </w:t>
      </w:r>
      <w:r w:rsidR="005D2EC2" w:rsidRPr="00B11D95">
        <w:t xml:space="preserve"> </w:t>
      </w:r>
      <w:r w:rsidR="00B3358D">
        <w:rPr>
          <w:color w:val="C0C0C0"/>
        </w:rPr>
        <w:tab/>
      </w:r>
      <w:r w:rsidR="00B3358D">
        <w:t>Městský ústav sociálních služeb Strakonice</w:t>
      </w:r>
    </w:p>
    <w:p w:rsidR="005D2EC2" w:rsidRDefault="005D2EC2">
      <w:pPr>
        <w:rPr>
          <w:color w:val="C0C0C0"/>
        </w:rPr>
      </w:pPr>
      <w:r>
        <w:rPr>
          <w:color w:val="C0C0C0"/>
        </w:rPr>
        <w:t xml:space="preserve"> </w:t>
      </w:r>
    </w:p>
    <w:p w:rsidR="005D2EC2" w:rsidRDefault="005D2EC2"/>
    <w:p w:rsidR="004C3CE5" w:rsidRDefault="004C3CE5"/>
    <w:p w:rsidR="005D2EC2" w:rsidRDefault="005D2E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2EC2" w:rsidRDefault="00B3358D" w:rsidP="00B3358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</w:t>
      </w:r>
      <w:r w:rsidR="005D2EC2">
        <w:rPr>
          <w:b/>
          <w:bCs/>
          <w:sz w:val="28"/>
          <w:u w:val="single"/>
        </w:rPr>
        <w:t xml:space="preserve"> Strakonice</w:t>
      </w:r>
    </w:p>
    <w:p w:rsidR="005D2EC2" w:rsidRPr="00B3358D" w:rsidRDefault="005D2EC2" w:rsidP="00B3358D">
      <w:pPr>
        <w:jc w:val="center"/>
        <w:rPr>
          <w:color w:val="C0C0C0"/>
        </w:rPr>
      </w:pP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</w:t>
      </w:r>
      <w:r w:rsidR="00B3358D">
        <w:rPr>
          <w:b/>
          <w:bCs/>
          <w:sz w:val="28"/>
          <w:szCs w:val="28"/>
        </w:rPr>
        <w:t xml:space="preserve">na </w:t>
      </w:r>
      <w:r>
        <w:rPr>
          <w:b/>
          <w:bCs/>
          <w:sz w:val="28"/>
          <w:szCs w:val="28"/>
        </w:rPr>
        <w:t>usnesení RM</w:t>
      </w: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3CE5" w:rsidRDefault="004C3CE5" w:rsidP="004C3CE5">
      <w:pPr>
        <w:jc w:val="center"/>
        <w:rPr>
          <w:bCs/>
          <w:sz w:val="28"/>
        </w:rPr>
      </w:pPr>
      <w:r w:rsidRPr="00CF2B2D">
        <w:rPr>
          <w:bCs/>
          <w:sz w:val="28"/>
        </w:rPr>
        <w:t>Materiály MěÚSS</w:t>
      </w: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D2EC2" w:rsidRDefault="005D2EC2">
      <w:pPr>
        <w:widowControl w:val="0"/>
        <w:autoSpaceDE w:val="0"/>
        <w:autoSpaceDN w:val="0"/>
        <w:adjustRightInd w:val="0"/>
        <w:rPr>
          <w:u w:val="single"/>
        </w:rPr>
      </w:pPr>
    </w:p>
    <w:p w:rsidR="005D2EC2" w:rsidRDefault="005D2EC2">
      <w:pPr>
        <w:widowControl w:val="0"/>
        <w:autoSpaceDE w:val="0"/>
        <w:autoSpaceDN w:val="0"/>
        <w:adjustRightInd w:val="0"/>
        <w:rPr>
          <w:u w:val="single"/>
        </w:rPr>
      </w:pPr>
    </w:p>
    <w:p w:rsidR="005D2EC2" w:rsidRDefault="005D2EC2">
      <w:pPr>
        <w:widowControl w:val="0"/>
        <w:autoSpaceDE w:val="0"/>
        <w:autoSpaceDN w:val="0"/>
        <w:adjustRightInd w:val="0"/>
        <w:jc w:val="both"/>
      </w:pPr>
      <w:r>
        <w:t>K projedná</w:t>
      </w:r>
      <w:r w:rsidR="00B3358D">
        <w:t>ní v </w:t>
      </w:r>
      <w:r w:rsidR="004C3CE5">
        <w:t>R</w:t>
      </w:r>
      <w:r w:rsidR="00B3358D">
        <w:t xml:space="preserve">adě města dne </w:t>
      </w:r>
      <w:r w:rsidR="00547DA1">
        <w:t>23</w:t>
      </w:r>
      <w:r w:rsidR="004C3CE5">
        <w:t xml:space="preserve">. </w:t>
      </w:r>
      <w:r w:rsidR="00547DA1">
        <w:t>květ</w:t>
      </w:r>
      <w:r w:rsidR="004C3CE5">
        <w:t xml:space="preserve">na </w:t>
      </w:r>
      <w:r w:rsidR="00642594">
        <w:t>201</w:t>
      </w:r>
      <w:r w:rsidR="004C3CE5">
        <w:t>8</w:t>
      </w:r>
    </w:p>
    <w:p w:rsidR="004C3CE5" w:rsidRDefault="004C3CE5">
      <w:pPr>
        <w:widowControl w:val="0"/>
        <w:autoSpaceDE w:val="0"/>
        <w:autoSpaceDN w:val="0"/>
        <w:adjustRightInd w:val="0"/>
        <w:jc w:val="both"/>
      </w:pPr>
    </w:p>
    <w:p w:rsidR="004C3CE5" w:rsidRDefault="004C3CE5">
      <w:pPr>
        <w:widowControl w:val="0"/>
        <w:autoSpaceDE w:val="0"/>
        <w:autoSpaceDN w:val="0"/>
        <w:adjustRightInd w:val="0"/>
        <w:jc w:val="both"/>
      </w:pP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4C3CE5" w:rsidRDefault="004C3CE5" w:rsidP="004C3CE5">
      <w:pPr>
        <w:jc w:val="both"/>
        <w:rPr>
          <w:color w:val="000000"/>
        </w:rPr>
      </w:pPr>
      <w:r w:rsidRPr="00742509">
        <w:rPr>
          <w:b/>
          <w:bCs/>
        </w:rPr>
        <w:t>Předkládá:</w:t>
      </w:r>
      <w:r w:rsidRPr="00742509">
        <w:rPr>
          <w:b/>
          <w:bCs/>
        </w:rPr>
        <w:tab/>
      </w:r>
      <w:r>
        <w:rPr>
          <w:color w:val="000000"/>
        </w:rPr>
        <w:t>Mgr. Dagmar Prokopiusová</w:t>
      </w:r>
    </w:p>
    <w:p w:rsidR="004C3CE5" w:rsidRDefault="004C3CE5" w:rsidP="004C3CE5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742509">
        <w:rPr>
          <w:color w:val="000000"/>
        </w:rPr>
        <w:t>ředitelka MěÚSS</w:t>
      </w:r>
      <w:r>
        <w:rPr>
          <w:color w:val="000000"/>
        </w:rPr>
        <w:t xml:space="preserve"> Strakonice</w:t>
      </w:r>
    </w:p>
    <w:p w:rsidR="004C3CE5" w:rsidRDefault="004C3CE5">
      <w:pPr>
        <w:widowControl w:val="0"/>
        <w:autoSpaceDE w:val="0"/>
        <w:autoSpaceDN w:val="0"/>
        <w:adjustRightInd w:val="0"/>
        <w:jc w:val="both"/>
      </w:pPr>
    </w:p>
    <w:p w:rsidR="009A5B33" w:rsidRPr="00923680" w:rsidRDefault="00547DA1" w:rsidP="006F5A1D">
      <w:pPr>
        <w:pStyle w:val="Nadpis3"/>
        <w:numPr>
          <w:ilvl w:val="0"/>
          <w:numId w:val="4"/>
        </w:numPr>
        <w:spacing w:before="240" w:after="60"/>
        <w:jc w:val="both"/>
        <w:rPr>
          <w:bCs w:val="0"/>
          <w:sz w:val="28"/>
          <w:szCs w:val="28"/>
        </w:rPr>
      </w:pPr>
      <w:bookmarkStart w:id="0" w:name="_Hlk514235017"/>
      <w:r>
        <w:rPr>
          <w:bCs w:val="0"/>
          <w:sz w:val="28"/>
          <w:szCs w:val="28"/>
        </w:rPr>
        <w:lastRenderedPageBreak/>
        <w:t>Zpráva o činnosti MěÚSS Strakonice – 1. pololetí roku 2018</w:t>
      </w:r>
    </w:p>
    <w:bookmarkEnd w:id="0"/>
    <w:p w:rsidR="009A5B33" w:rsidRPr="00923680" w:rsidRDefault="009A5B33" w:rsidP="006F5A1D">
      <w:pPr>
        <w:jc w:val="both"/>
        <w:rPr>
          <w:szCs w:val="20"/>
          <w:u w:val="single"/>
        </w:rPr>
      </w:pPr>
    </w:p>
    <w:p w:rsidR="009A5B33" w:rsidRPr="00923680" w:rsidRDefault="009A5B33" w:rsidP="006F5A1D">
      <w:pPr>
        <w:keepNext/>
        <w:jc w:val="both"/>
        <w:outlineLvl w:val="0"/>
        <w:rPr>
          <w:b/>
          <w:szCs w:val="20"/>
          <w:u w:val="single"/>
        </w:rPr>
      </w:pPr>
      <w:r w:rsidRPr="00923680">
        <w:rPr>
          <w:b/>
          <w:szCs w:val="20"/>
          <w:u w:val="single"/>
        </w:rPr>
        <w:t>Návrh usnesení:</w:t>
      </w:r>
    </w:p>
    <w:p w:rsidR="009A5B33" w:rsidRPr="00923680" w:rsidRDefault="009A5B33" w:rsidP="006F5A1D">
      <w:pPr>
        <w:keepNext/>
        <w:jc w:val="both"/>
        <w:outlineLvl w:val="3"/>
        <w:rPr>
          <w:szCs w:val="20"/>
        </w:rPr>
      </w:pPr>
      <w:r w:rsidRPr="00923680">
        <w:rPr>
          <w:szCs w:val="20"/>
        </w:rPr>
        <w:t>RM po projednání</w:t>
      </w:r>
    </w:p>
    <w:p w:rsidR="009A5B33" w:rsidRPr="00923680" w:rsidRDefault="009A5B33" w:rsidP="006F5A1D">
      <w:pPr>
        <w:jc w:val="both"/>
        <w:rPr>
          <w:b/>
          <w:color w:val="FF0000"/>
          <w:szCs w:val="20"/>
        </w:rPr>
      </w:pPr>
    </w:p>
    <w:p w:rsidR="00547DA1" w:rsidRPr="006D7374" w:rsidRDefault="00547DA1" w:rsidP="006F5A1D">
      <w:pPr>
        <w:jc w:val="both"/>
        <w:rPr>
          <w:b/>
        </w:rPr>
      </w:pPr>
      <w:r w:rsidRPr="006D7374">
        <w:rPr>
          <w:b/>
          <w:u w:val="single"/>
        </w:rPr>
        <w:t>I. Bere na vědomí</w:t>
      </w:r>
    </w:p>
    <w:p w:rsidR="00547DA1" w:rsidRDefault="003B72C9" w:rsidP="006F5A1D">
      <w:pPr>
        <w:jc w:val="both"/>
      </w:pPr>
      <w:r>
        <w:t xml:space="preserve">v příloze </w:t>
      </w:r>
      <w:r w:rsidR="00D47B8B">
        <w:t xml:space="preserve">uvedenou </w:t>
      </w:r>
      <w:r w:rsidR="00547DA1">
        <w:t>Z</w:t>
      </w:r>
      <w:r w:rsidR="00D47B8B" w:rsidRPr="00D47B8B">
        <w:t>práv</w:t>
      </w:r>
      <w:r w:rsidR="00D47B8B">
        <w:t>u</w:t>
      </w:r>
      <w:r w:rsidR="00D47B8B" w:rsidRPr="00D47B8B">
        <w:t xml:space="preserve"> o činnosti MěÚSS Strakonice – 1. pololetí roku 2018</w:t>
      </w:r>
      <w:r w:rsidR="00D47B8B">
        <w:t xml:space="preserve"> </w:t>
      </w:r>
    </w:p>
    <w:p w:rsidR="00D47B8B" w:rsidRDefault="00D47B8B" w:rsidP="006F5A1D">
      <w:pPr>
        <w:jc w:val="both"/>
      </w:pPr>
    </w:p>
    <w:p w:rsidR="00547DA1" w:rsidRPr="006D7374" w:rsidRDefault="00547DA1" w:rsidP="006F5A1D">
      <w:pPr>
        <w:jc w:val="both"/>
      </w:pPr>
    </w:p>
    <w:p w:rsidR="006D7374" w:rsidRPr="003B72C9" w:rsidRDefault="006F5A1D" w:rsidP="006F5A1D">
      <w:pPr>
        <w:numPr>
          <w:ilvl w:val="0"/>
          <w:numId w:val="4"/>
        </w:numPr>
        <w:jc w:val="both"/>
        <w:rPr>
          <w:rFonts w:eastAsia="Calibri"/>
          <w:b/>
          <w:sz w:val="28"/>
          <w:szCs w:val="28"/>
        </w:rPr>
      </w:pPr>
      <w:bookmarkStart w:id="1" w:name="_Hlk514236466"/>
      <w:r w:rsidRPr="006F5A1D">
        <w:rPr>
          <w:b/>
          <w:sz w:val="28"/>
          <w:szCs w:val="28"/>
          <w:u w:val="single"/>
        </w:rPr>
        <w:t xml:space="preserve">Zadání projektové dokumentace </w:t>
      </w:r>
      <w:bookmarkEnd w:id="1"/>
      <w:r w:rsidRPr="006F5A1D">
        <w:rPr>
          <w:b/>
          <w:sz w:val="28"/>
          <w:szCs w:val="28"/>
          <w:u w:val="single"/>
        </w:rPr>
        <w:t xml:space="preserve">včetně </w:t>
      </w:r>
      <w:r w:rsidR="003B72C9">
        <w:rPr>
          <w:b/>
          <w:sz w:val="28"/>
          <w:szCs w:val="28"/>
          <w:u w:val="single"/>
        </w:rPr>
        <w:t xml:space="preserve">jejího </w:t>
      </w:r>
      <w:r w:rsidRPr="006F5A1D">
        <w:rPr>
          <w:b/>
          <w:sz w:val="28"/>
          <w:szCs w:val="28"/>
          <w:u w:val="single"/>
        </w:rPr>
        <w:t>odborného zastřešení</w:t>
      </w:r>
      <w:r w:rsidR="007578A1">
        <w:rPr>
          <w:b/>
          <w:sz w:val="28"/>
          <w:szCs w:val="28"/>
          <w:u w:val="single"/>
        </w:rPr>
        <w:t xml:space="preserve"> </w:t>
      </w:r>
      <w:r w:rsidRPr="006F5A1D">
        <w:rPr>
          <w:b/>
          <w:sz w:val="28"/>
          <w:szCs w:val="28"/>
          <w:u w:val="single"/>
        </w:rPr>
        <w:t>a přípravy na realizaci opravy fasády  Domova pro seniory a Domova se</w:t>
      </w:r>
      <w:r>
        <w:rPr>
          <w:b/>
          <w:sz w:val="28"/>
          <w:szCs w:val="28"/>
          <w:u w:val="single"/>
        </w:rPr>
        <w:t> </w:t>
      </w:r>
      <w:r w:rsidRPr="006F5A1D">
        <w:rPr>
          <w:b/>
          <w:sz w:val="28"/>
          <w:szCs w:val="28"/>
          <w:u w:val="single"/>
        </w:rPr>
        <w:t xml:space="preserve">zvláštním </w:t>
      </w:r>
      <w:r w:rsidRPr="003B72C9">
        <w:rPr>
          <w:b/>
          <w:sz w:val="28"/>
          <w:szCs w:val="28"/>
          <w:u w:val="single"/>
        </w:rPr>
        <w:t>režimem</w:t>
      </w:r>
      <w:r w:rsidRPr="003B72C9">
        <w:rPr>
          <w:sz w:val="28"/>
          <w:szCs w:val="28"/>
        </w:rPr>
        <w:t xml:space="preserve"> </w:t>
      </w:r>
      <w:r w:rsidR="001F0B6A" w:rsidRPr="003B72C9">
        <w:rPr>
          <w:rFonts w:eastAsia="Calibri"/>
          <w:sz w:val="28"/>
          <w:szCs w:val="28"/>
        </w:rPr>
        <w:t>(</w:t>
      </w:r>
      <w:r w:rsidRPr="003B72C9">
        <w:rPr>
          <w:rFonts w:eastAsia="Calibri"/>
          <w:sz w:val="28"/>
          <w:szCs w:val="28"/>
        </w:rPr>
        <w:t>Rybniční ul. 1282</w:t>
      </w:r>
      <w:r w:rsidR="001F0B6A" w:rsidRPr="003B72C9">
        <w:rPr>
          <w:rFonts w:eastAsia="Calibri"/>
          <w:sz w:val="28"/>
          <w:szCs w:val="28"/>
        </w:rPr>
        <w:t xml:space="preserve">, </w:t>
      </w:r>
      <w:r w:rsidR="006D7374" w:rsidRPr="003B72C9">
        <w:rPr>
          <w:rFonts w:eastAsia="Calibri"/>
          <w:sz w:val="28"/>
          <w:szCs w:val="28"/>
        </w:rPr>
        <w:t xml:space="preserve">386 01  </w:t>
      </w:r>
      <w:r w:rsidR="001F0B6A" w:rsidRPr="003B72C9">
        <w:rPr>
          <w:rFonts w:eastAsia="Calibri"/>
          <w:sz w:val="28"/>
          <w:szCs w:val="28"/>
        </w:rPr>
        <w:t>Strakonice)</w:t>
      </w:r>
    </w:p>
    <w:p w:rsidR="001152BE" w:rsidRDefault="001152BE" w:rsidP="001152BE">
      <w:pPr>
        <w:widowControl w:val="0"/>
        <w:autoSpaceDE w:val="0"/>
        <w:autoSpaceDN w:val="0"/>
        <w:adjustRightInd w:val="0"/>
        <w:jc w:val="both"/>
      </w:pPr>
    </w:p>
    <w:p w:rsidR="001152BE" w:rsidRPr="00EC3400" w:rsidRDefault="001152BE" w:rsidP="001152BE">
      <w:pPr>
        <w:jc w:val="both"/>
        <w:rPr>
          <w:b/>
          <w:bCs/>
          <w:u w:val="single"/>
        </w:rPr>
      </w:pPr>
      <w:r w:rsidRPr="00EC3400">
        <w:rPr>
          <w:b/>
          <w:bCs/>
          <w:u w:val="single"/>
        </w:rPr>
        <w:t>Návrh usnesení:</w:t>
      </w:r>
    </w:p>
    <w:p w:rsidR="001152BE" w:rsidRDefault="001152BE" w:rsidP="001152BE">
      <w:pPr>
        <w:pStyle w:val="Zkladntext"/>
        <w:rPr>
          <w:bCs/>
        </w:rPr>
      </w:pPr>
      <w:r w:rsidRPr="00EC3400">
        <w:rPr>
          <w:bCs/>
        </w:rPr>
        <w:t>RM po projednání</w:t>
      </w:r>
    </w:p>
    <w:p w:rsidR="001152BE" w:rsidRDefault="001152BE" w:rsidP="001152BE">
      <w:pPr>
        <w:pStyle w:val="Zkladntext"/>
        <w:rPr>
          <w:bCs/>
        </w:rPr>
      </w:pPr>
    </w:p>
    <w:p w:rsidR="006D7374" w:rsidRPr="006D7374" w:rsidRDefault="006D7374" w:rsidP="006D7374">
      <w:pPr>
        <w:jc w:val="both"/>
        <w:rPr>
          <w:b/>
        </w:rPr>
      </w:pPr>
      <w:r w:rsidRPr="006D7374">
        <w:rPr>
          <w:b/>
          <w:u w:val="single"/>
        </w:rPr>
        <w:t>I. Bere na vědomí</w:t>
      </w:r>
    </w:p>
    <w:p w:rsidR="006D7374" w:rsidRPr="006D7374" w:rsidRDefault="006D7374" w:rsidP="006D7374">
      <w:pPr>
        <w:jc w:val="both"/>
      </w:pPr>
      <w:r w:rsidRPr="006D7374">
        <w:t>uvedenou Důvodovou zprávu</w:t>
      </w:r>
    </w:p>
    <w:p w:rsidR="006D7374" w:rsidRPr="00F30416" w:rsidRDefault="006D7374" w:rsidP="006D7374">
      <w:pPr>
        <w:jc w:val="both"/>
        <w:rPr>
          <w:b/>
        </w:rPr>
      </w:pPr>
    </w:p>
    <w:p w:rsidR="004F1EC9" w:rsidRDefault="004F1EC9" w:rsidP="004F1EC9">
      <w:pPr>
        <w:pStyle w:val="Nadpis3"/>
      </w:pPr>
      <w:r>
        <w:t>II. Ukládá</w:t>
      </w:r>
    </w:p>
    <w:p w:rsidR="004F1EC9" w:rsidRPr="00AE35D7" w:rsidRDefault="004F1EC9" w:rsidP="004F1EC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FF2EDF">
        <w:rPr>
          <w:rFonts w:ascii="Times New Roman" w:hAnsi="Times New Roman"/>
          <w:sz w:val="24"/>
          <w:szCs w:val="24"/>
        </w:rPr>
        <w:t>majetkové</w:t>
      </w:r>
      <w:r>
        <w:rPr>
          <w:rFonts w:ascii="Times New Roman" w:hAnsi="Times New Roman"/>
          <w:sz w:val="24"/>
          <w:szCs w:val="24"/>
        </w:rPr>
        <w:t>mu</w:t>
      </w:r>
      <w:r w:rsidRPr="00FF2EDF">
        <w:rPr>
          <w:rFonts w:ascii="Times New Roman" w:hAnsi="Times New Roman"/>
          <w:sz w:val="24"/>
          <w:szCs w:val="24"/>
        </w:rPr>
        <w:t xml:space="preserve"> odboru MěÚ Strakonice</w:t>
      </w:r>
      <w:r>
        <w:rPr>
          <w:rFonts w:ascii="Times New Roman" w:hAnsi="Times New Roman"/>
          <w:sz w:val="24"/>
          <w:szCs w:val="24"/>
        </w:rPr>
        <w:t xml:space="preserve"> zajistit plnění potřebných úkonů spojených s opravou fasády objektu uvedeného v Důvodové zprávě.</w:t>
      </w:r>
    </w:p>
    <w:p w:rsidR="00894D82" w:rsidRDefault="00894D82" w:rsidP="00741243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</w:p>
    <w:p w:rsidR="00741243" w:rsidRDefault="00741243" w:rsidP="006D7374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4A1DFD" w:rsidRPr="004A1DFD" w:rsidRDefault="004A1DFD" w:rsidP="00CA527B">
      <w:pPr>
        <w:numPr>
          <w:ilvl w:val="0"/>
          <w:numId w:val="4"/>
        </w:numPr>
        <w:jc w:val="both"/>
        <w:rPr>
          <w:b/>
          <w:u w:val="single"/>
        </w:rPr>
      </w:pPr>
      <w:r w:rsidRPr="004A1DFD">
        <w:rPr>
          <w:b/>
          <w:sz w:val="28"/>
          <w:szCs w:val="28"/>
          <w:u w:val="single"/>
        </w:rPr>
        <w:t xml:space="preserve">Žádost o revokaci </w:t>
      </w:r>
      <w:r>
        <w:rPr>
          <w:b/>
          <w:sz w:val="28"/>
          <w:szCs w:val="28"/>
          <w:u w:val="single"/>
        </w:rPr>
        <w:t>Us</w:t>
      </w:r>
      <w:r w:rsidRPr="004A1DFD">
        <w:rPr>
          <w:b/>
          <w:sz w:val="28"/>
          <w:szCs w:val="28"/>
          <w:u w:val="single"/>
        </w:rPr>
        <w:t>nesení č. 4383/2018 ze dne 10. 1. 2018</w:t>
      </w:r>
    </w:p>
    <w:p w:rsidR="004A1DFD" w:rsidRDefault="004A1DFD" w:rsidP="004A1DFD">
      <w:pPr>
        <w:jc w:val="both"/>
        <w:rPr>
          <w:u w:val="single"/>
        </w:rPr>
      </w:pPr>
    </w:p>
    <w:p w:rsidR="004A1DFD" w:rsidRPr="00EC3400" w:rsidRDefault="004A1DFD" w:rsidP="004A1DFD">
      <w:pPr>
        <w:jc w:val="both"/>
        <w:rPr>
          <w:b/>
          <w:bCs/>
          <w:u w:val="single"/>
        </w:rPr>
      </w:pPr>
      <w:r w:rsidRPr="00EC3400">
        <w:rPr>
          <w:b/>
          <w:bCs/>
          <w:u w:val="single"/>
        </w:rPr>
        <w:t>Návrh usnesení:</w:t>
      </w:r>
    </w:p>
    <w:p w:rsidR="004A1DFD" w:rsidRDefault="004A1DFD" w:rsidP="004A1DFD">
      <w:pPr>
        <w:pStyle w:val="Zkladntext"/>
        <w:rPr>
          <w:bCs/>
        </w:rPr>
      </w:pPr>
      <w:r w:rsidRPr="00EC3400">
        <w:rPr>
          <w:bCs/>
        </w:rPr>
        <w:t>RM po projednání</w:t>
      </w:r>
    </w:p>
    <w:p w:rsidR="004A1DFD" w:rsidRDefault="004A1DFD" w:rsidP="004A1DFD">
      <w:pPr>
        <w:pStyle w:val="Zkladntext"/>
        <w:rPr>
          <w:bCs/>
        </w:rPr>
      </w:pPr>
    </w:p>
    <w:p w:rsidR="004A1DFD" w:rsidRPr="006D7374" w:rsidRDefault="004A1DFD" w:rsidP="004A1DFD">
      <w:pPr>
        <w:jc w:val="both"/>
        <w:rPr>
          <w:b/>
        </w:rPr>
      </w:pPr>
      <w:r w:rsidRPr="006D7374">
        <w:rPr>
          <w:b/>
          <w:u w:val="single"/>
        </w:rPr>
        <w:t>I. Bere na vědomí</w:t>
      </w:r>
    </w:p>
    <w:p w:rsidR="004A1DFD" w:rsidRPr="006D7374" w:rsidRDefault="004A1DFD" w:rsidP="004A1DFD">
      <w:pPr>
        <w:jc w:val="both"/>
      </w:pPr>
      <w:r w:rsidRPr="006D7374">
        <w:t>uvedenou Důvodovou zprávu</w:t>
      </w:r>
    </w:p>
    <w:p w:rsidR="004A1DFD" w:rsidRPr="00F30416" w:rsidRDefault="004A1DFD" w:rsidP="004A1DFD">
      <w:pPr>
        <w:jc w:val="both"/>
        <w:rPr>
          <w:b/>
        </w:rPr>
      </w:pPr>
    </w:p>
    <w:p w:rsidR="004F1EC9" w:rsidRDefault="004F1EC9" w:rsidP="004F1EC9">
      <w:pPr>
        <w:pStyle w:val="Nadpis3"/>
      </w:pPr>
      <w:bookmarkStart w:id="2" w:name="_GoBack"/>
      <w:bookmarkEnd w:id="2"/>
      <w:r>
        <w:t>II. Revokuje</w:t>
      </w:r>
    </w:p>
    <w:p w:rsidR="004F1EC9" w:rsidRPr="00AE35D7" w:rsidRDefault="00DD6975" w:rsidP="004F1EC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DD6975">
        <w:rPr>
          <w:rFonts w:ascii="Times New Roman" w:hAnsi="Times New Roman"/>
          <w:sz w:val="24"/>
          <w:szCs w:val="24"/>
        </w:rPr>
        <w:t>Usnesení č. 4383/2018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6975">
        <w:rPr>
          <w:rFonts w:ascii="Times New Roman" w:hAnsi="Times New Roman"/>
          <w:sz w:val="24"/>
          <w:szCs w:val="24"/>
        </w:rPr>
        <w:t>ze dne 10. 1. 2018</w:t>
      </w:r>
      <w:r w:rsidR="003B72C9">
        <w:rPr>
          <w:rFonts w:ascii="Times New Roman" w:hAnsi="Times New Roman"/>
          <w:sz w:val="24"/>
          <w:szCs w:val="24"/>
        </w:rPr>
        <w:t xml:space="preserve"> týkající se vyklizení objektu DST.</w:t>
      </w:r>
    </w:p>
    <w:p w:rsidR="004F1EC9" w:rsidRPr="004A1DFD" w:rsidRDefault="004F1EC9" w:rsidP="004A1DFD">
      <w:pPr>
        <w:jc w:val="both"/>
        <w:rPr>
          <w:u w:val="double"/>
        </w:rPr>
      </w:pPr>
    </w:p>
    <w:sectPr w:rsidR="004F1EC9" w:rsidRPr="004A1DFD" w:rsidSect="009D1392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C1420"/>
    <w:multiLevelType w:val="hybridMultilevel"/>
    <w:tmpl w:val="F8520A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42798"/>
    <w:multiLevelType w:val="hybridMultilevel"/>
    <w:tmpl w:val="F9D60986"/>
    <w:lvl w:ilvl="0" w:tplc="0405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A3551C"/>
    <w:multiLevelType w:val="hybridMultilevel"/>
    <w:tmpl w:val="C906A03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2D2E82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1263CF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CC1808"/>
    <w:multiLevelType w:val="hybridMultilevel"/>
    <w:tmpl w:val="12800A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0D2506"/>
    <w:multiLevelType w:val="hybridMultilevel"/>
    <w:tmpl w:val="AA089E5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4987092E"/>
    <w:multiLevelType w:val="hybridMultilevel"/>
    <w:tmpl w:val="9DE00B0E"/>
    <w:lvl w:ilvl="0" w:tplc="9D3C8586">
      <w:start w:val="1"/>
      <w:numFmt w:val="decimal"/>
      <w:lvlText w:val="%1)"/>
      <w:lvlJc w:val="left"/>
      <w:pPr>
        <w:ind w:left="360" w:hanging="360"/>
      </w:pPr>
      <w:rPr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B92AB4"/>
    <w:multiLevelType w:val="hybridMultilevel"/>
    <w:tmpl w:val="88EE94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8D"/>
    <w:rsid w:val="00004F29"/>
    <w:rsid w:val="00024077"/>
    <w:rsid w:val="00030ADA"/>
    <w:rsid w:val="000B20E7"/>
    <w:rsid w:val="001055F7"/>
    <w:rsid w:val="00106D0B"/>
    <w:rsid w:val="001152BE"/>
    <w:rsid w:val="00126936"/>
    <w:rsid w:val="001436B2"/>
    <w:rsid w:val="0015331E"/>
    <w:rsid w:val="001609E4"/>
    <w:rsid w:val="001F0B6A"/>
    <w:rsid w:val="0020626F"/>
    <w:rsid w:val="00230130"/>
    <w:rsid w:val="00236301"/>
    <w:rsid w:val="00251770"/>
    <w:rsid w:val="00280C2B"/>
    <w:rsid w:val="00281D15"/>
    <w:rsid w:val="00290E83"/>
    <w:rsid w:val="00291726"/>
    <w:rsid w:val="00296E74"/>
    <w:rsid w:val="002C02C7"/>
    <w:rsid w:val="002E2656"/>
    <w:rsid w:val="00301099"/>
    <w:rsid w:val="00317BA8"/>
    <w:rsid w:val="003431D7"/>
    <w:rsid w:val="003447B1"/>
    <w:rsid w:val="00345408"/>
    <w:rsid w:val="003553E6"/>
    <w:rsid w:val="00367F8E"/>
    <w:rsid w:val="003717D5"/>
    <w:rsid w:val="0038590C"/>
    <w:rsid w:val="003A08C3"/>
    <w:rsid w:val="003A3847"/>
    <w:rsid w:val="003A7494"/>
    <w:rsid w:val="003B5B54"/>
    <w:rsid w:val="003B72C9"/>
    <w:rsid w:val="003C7A18"/>
    <w:rsid w:val="003D19F4"/>
    <w:rsid w:val="003E1538"/>
    <w:rsid w:val="003F7EDE"/>
    <w:rsid w:val="00402D35"/>
    <w:rsid w:val="00410CF0"/>
    <w:rsid w:val="00416ECB"/>
    <w:rsid w:val="00417A5E"/>
    <w:rsid w:val="004214A8"/>
    <w:rsid w:val="00427314"/>
    <w:rsid w:val="00444897"/>
    <w:rsid w:val="00460BC5"/>
    <w:rsid w:val="00482152"/>
    <w:rsid w:val="00486BFA"/>
    <w:rsid w:val="004945C1"/>
    <w:rsid w:val="004A1DFD"/>
    <w:rsid w:val="004A6F38"/>
    <w:rsid w:val="004C3CE5"/>
    <w:rsid w:val="004D2A2C"/>
    <w:rsid w:val="004F1EC9"/>
    <w:rsid w:val="004F43F4"/>
    <w:rsid w:val="00510942"/>
    <w:rsid w:val="00512E41"/>
    <w:rsid w:val="005147F0"/>
    <w:rsid w:val="005178C3"/>
    <w:rsid w:val="00535077"/>
    <w:rsid w:val="00536DC4"/>
    <w:rsid w:val="005471D9"/>
    <w:rsid w:val="00547DA1"/>
    <w:rsid w:val="0059370F"/>
    <w:rsid w:val="00597E8B"/>
    <w:rsid w:val="005B5D67"/>
    <w:rsid w:val="005D0A3E"/>
    <w:rsid w:val="005D2EC2"/>
    <w:rsid w:val="005E53BE"/>
    <w:rsid w:val="005E7874"/>
    <w:rsid w:val="005F7674"/>
    <w:rsid w:val="005F7EE1"/>
    <w:rsid w:val="00612CDF"/>
    <w:rsid w:val="00622596"/>
    <w:rsid w:val="00623B21"/>
    <w:rsid w:val="0062619E"/>
    <w:rsid w:val="00642594"/>
    <w:rsid w:val="00643E40"/>
    <w:rsid w:val="00652C00"/>
    <w:rsid w:val="0065656A"/>
    <w:rsid w:val="00661C23"/>
    <w:rsid w:val="00674AE3"/>
    <w:rsid w:val="00691F0D"/>
    <w:rsid w:val="006D7374"/>
    <w:rsid w:val="006F5A1D"/>
    <w:rsid w:val="00715726"/>
    <w:rsid w:val="00741243"/>
    <w:rsid w:val="007435F7"/>
    <w:rsid w:val="00750DA2"/>
    <w:rsid w:val="00754056"/>
    <w:rsid w:val="007578A1"/>
    <w:rsid w:val="0077105D"/>
    <w:rsid w:val="00773D35"/>
    <w:rsid w:val="0077590C"/>
    <w:rsid w:val="007775E0"/>
    <w:rsid w:val="007A69F0"/>
    <w:rsid w:val="007D3D29"/>
    <w:rsid w:val="0080303E"/>
    <w:rsid w:val="00811742"/>
    <w:rsid w:val="00814154"/>
    <w:rsid w:val="008314EF"/>
    <w:rsid w:val="00836CE0"/>
    <w:rsid w:val="00837F1E"/>
    <w:rsid w:val="008543E3"/>
    <w:rsid w:val="0088251A"/>
    <w:rsid w:val="00885841"/>
    <w:rsid w:val="00894D82"/>
    <w:rsid w:val="008B2843"/>
    <w:rsid w:val="008C5BF4"/>
    <w:rsid w:val="008E6AC5"/>
    <w:rsid w:val="00900733"/>
    <w:rsid w:val="0092086F"/>
    <w:rsid w:val="00930DBF"/>
    <w:rsid w:val="0096033D"/>
    <w:rsid w:val="00961B7F"/>
    <w:rsid w:val="009A1656"/>
    <w:rsid w:val="009A3BA6"/>
    <w:rsid w:val="009A5B33"/>
    <w:rsid w:val="009A67A4"/>
    <w:rsid w:val="009D018F"/>
    <w:rsid w:val="009D1392"/>
    <w:rsid w:val="009D7473"/>
    <w:rsid w:val="00A1160B"/>
    <w:rsid w:val="00A31FA9"/>
    <w:rsid w:val="00A45ADB"/>
    <w:rsid w:val="00A45D0E"/>
    <w:rsid w:val="00A65CF1"/>
    <w:rsid w:val="00A7041C"/>
    <w:rsid w:val="00A741F5"/>
    <w:rsid w:val="00A76F34"/>
    <w:rsid w:val="00A921C0"/>
    <w:rsid w:val="00AB0930"/>
    <w:rsid w:val="00AB798C"/>
    <w:rsid w:val="00AD0688"/>
    <w:rsid w:val="00AF2598"/>
    <w:rsid w:val="00AF4644"/>
    <w:rsid w:val="00B05529"/>
    <w:rsid w:val="00B11D95"/>
    <w:rsid w:val="00B2145B"/>
    <w:rsid w:val="00B26F0B"/>
    <w:rsid w:val="00B3358D"/>
    <w:rsid w:val="00B52BFA"/>
    <w:rsid w:val="00B65C17"/>
    <w:rsid w:val="00B73E0D"/>
    <w:rsid w:val="00B909C3"/>
    <w:rsid w:val="00BA4056"/>
    <w:rsid w:val="00BC4F5F"/>
    <w:rsid w:val="00BD3590"/>
    <w:rsid w:val="00BD447F"/>
    <w:rsid w:val="00C348CE"/>
    <w:rsid w:val="00C46504"/>
    <w:rsid w:val="00C56616"/>
    <w:rsid w:val="00C63769"/>
    <w:rsid w:val="00C67357"/>
    <w:rsid w:val="00C738DA"/>
    <w:rsid w:val="00C878DD"/>
    <w:rsid w:val="00C945B7"/>
    <w:rsid w:val="00CA527B"/>
    <w:rsid w:val="00CC6A7A"/>
    <w:rsid w:val="00CD327A"/>
    <w:rsid w:val="00CF0329"/>
    <w:rsid w:val="00D00F79"/>
    <w:rsid w:val="00D01D1D"/>
    <w:rsid w:val="00D178B7"/>
    <w:rsid w:val="00D468E1"/>
    <w:rsid w:val="00D47B8B"/>
    <w:rsid w:val="00D50CE0"/>
    <w:rsid w:val="00D91CA9"/>
    <w:rsid w:val="00DB2C1B"/>
    <w:rsid w:val="00DC1C3E"/>
    <w:rsid w:val="00DD6975"/>
    <w:rsid w:val="00DE6407"/>
    <w:rsid w:val="00E44538"/>
    <w:rsid w:val="00E54CAA"/>
    <w:rsid w:val="00E64D6A"/>
    <w:rsid w:val="00E667DF"/>
    <w:rsid w:val="00E70000"/>
    <w:rsid w:val="00E96DB2"/>
    <w:rsid w:val="00EC5B75"/>
    <w:rsid w:val="00F117C9"/>
    <w:rsid w:val="00F132EA"/>
    <w:rsid w:val="00F20F21"/>
    <w:rsid w:val="00F63111"/>
    <w:rsid w:val="00F96388"/>
    <w:rsid w:val="00FB67F1"/>
    <w:rsid w:val="00FF24F6"/>
    <w:rsid w:val="00FF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24082-37DA-4CB0-BE87-67D99EDB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table" w:styleId="Mkatabulky">
    <w:name w:val="Table Grid"/>
    <w:basedOn w:val="Normlntabulka"/>
    <w:rsid w:val="0002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B28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B284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416ECB"/>
    <w:pPr>
      <w:ind w:left="720"/>
      <w:contextualSpacing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rsid w:val="001152BE"/>
    <w:pPr>
      <w:jc w:val="both"/>
    </w:pPr>
  </w:style>
  <w:style w:type="character" w:customStyle="1" w:styleId="ZkladntextChar">
    <w:name w:val="Základní text Char"/>
    <w:link w:val="Zkladntext"/>
    <w:rsid w:val="001152BE"/>
    <w:rPr>
      <w:sz w:val="24"/>
      <w:szCs w:val="24"/>
    </w:rPr>
  </w:style>
  <w:style w:type="paragraph" w:styleId="Bezmezer">
    <w:name w:val="No Spacing"/>
    <w:uiPriority w:val="1"/>
    <w:qFormat/>
    <w:rsid w:val="006D73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511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0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6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38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9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B06B8-30B9-4EE9-B9FD-36329B757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2018-05-16T13:10:00Z</cp:lastPrinted>
  <dcterms:created xsi:type="dcterms:W3CDTF">2018-05-16T13:10:00Z</dcterms:created>
  <dcterms:modified xsi:type="dcterms:W3CDTF">2018-05-16T14:56:00Z</dcterms:modified>
</cp:coreProperties>
</file>